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384" w:rsidRDefault="00B57384"/>
    <w:p w:rsidR="00B57384" w:rsidRDefault="005D4331">
      <w:r w:rsidRPr="005D4331">
        <w:rPr>
          <w:rFonts w:ascii="Times New Roman" w:eastAsia="Times New Roman" w:hAnsi="Times New Roman" w:cs="Times New Roman"/>
          <w:noProof/>
          <w:sz w:val="24"/>
          <w:szCs w:val="24"/>
        </w:rPr>
        <w:drawing>
          <wp:anchor distT="0" distB="0" distL="0" distR="0" simplePos="0" relativeHeight="251661312" behindDoc="0" locked="0" layoutInCell="1" allowOverlap="0" wp14:anchorId="5752EB91" wp14:editId="2323F517">
            <wp:simplePos x="0" y="0"/>
            <wp:positionH relativeFrom="column">
              <wp:align>left</wp:align>
            </wp:positionH>
            <wp:positionV relativeFrom="line">
              <wp:posOffset>0</wp:posOffset>
            </wp:positionV>
            <wp:extent cx="885825" cy="304800"/>
            <wp:effectExtent l="228600" t="228600" r="238125" b="228600"/>
            <wp:wrapSquare wrapText="bothSides"/>
            <wp:docPr id="3" name="Picture 3" descr="Health and Wellness Resource Center (Ga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 and Wellness Resource Center (Ga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30480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5D4331" w:rsidRPr="005D4331" w:rsidRDefault="005D4331" w:rsidP="005D43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4331">
        <w:rPr>
          <w:rFonts w:ascii="Times New Roman" w:eastAsia="Times New Roman" w:hAnsi="Times New Roman" w:cs="Times New Roman"/>
          <w:sz w:val="24"/>
          <w:szCs w:val="24"/>
        </w:rPr>
        <w:fldChar w:fldCharType="begin"/>
      </w:r>
      <w:r w:rsidRPr="005D4331">
        <w:rPr>
          <w:rFonts w:ascii="Times New Roman" w:eastAsia="Times New Roman" w:hAnsi="Times New Roman" w:cs="Times New Roman"/>
          <w:sz w:val="24"/>
          <w:szCs w:val="24"/>
        </w:rPr>
        <w:instrText xml:space="preserve"> HYPERLINK "http://galenet.galegroup.com/servlet/HWRC/form?l=1&amp;s=1&amp;locID=21111_hpl&amp;n=10" </w:instrText>
      </w:r>
      <w:r w:rsidRPr="005D4331">
        <w:rPr>
          <w:rFonts w:ascii="Times New Roman" w:eastAsia="Times New Roman" w:hAnsi="Times New Roman" w:cs="Times New Roman"/>
          <w:sz w:val="24"/>
          <w:szCs w:val="24"/>
        </w:rPr>
        <w:fldChar w:fldCharType="separate"/>
      </w:r>
      <w:r w:rsidRPr="005D4331">
        <w:rPr>
          <w:rFonts w:ascii="Times New Roman" w:eastAsia="Times New Roman" w:hAnsi="Times New Roman" w:cs="Times New Roman"/>
          <w:color w:val="0000FF"/>
          <w:sz w:val="24"/>
          <w:szCs w:val="24"/>
          <w:u w:val="single"/>
        </w:rPr>
        <w:t>Health and Wellness Resource Center (Gale</w:t>
      </w:r>
      <w:proofErr w:type="gramStart"/>
      <w:r w:rsidRPr="005D4331">
        <w:rPr>
          <w:rFonts w:ascii="Times New Roman" w:eastAsia="Times New Roman" w:hAnsi="Times New Roman" w:cs="Times New Roman"/>
          <w:color w:val="0000FF"/>
          <w:sz w:val="24"/>
          <w:szCs w:val="24"/>
          <w:u w:val="single"/>
        </w:rPr>
        <w:t>)</w:t>
      </w:r>
      <w:proofErr w:type="gramEnd"/>
      <w:r w:rsidRPr="005D4331">
        <w:rPr>
          <w:rFonts w:ascii="Times New Roman" w:eastAsia="Times New Roman" w:hAnsi="Times New Roman" w:cs="Times New Roman"/>
          <w:sz w:val="24"/>
          <w:szCs w:val="24"/>
        </w:rPr>
        <w:fldChar w:fldCharType="end"/>
      </w:r>
      <w:r w:rsidRPr="005D4331">
        <w:rPr>
          <w:rFonts w:ascii="Times New Roman" w:eastAsia="Times New Roman" w:hAnsi="Times New Roman" w:cs="Times New Roman"/>
          <w:sz w:val="24"/>
          <w:szCs w:val="24"/>
        </w:rPr>
        <w:br/>
        <w:t xml:space="preserve">Provides instant access to carefully compiled and trusted medical reference materials. Includes nearly 400 health/medical journals, hundreds of pamphlets, over 700 health-related videos from partner </w:t>
      </w:r>
      <w:proofErr w:type="spellStart"/>
      <w:r w:rsidRPr="005D4331">
        <w:rPr>
          <w:rFonts w:ascii="Times New Roman" w:eastAsia="Times New Roman" w:hAnsi="Times New Roman" w:cs="Times New Roman"/>
          <w:sz w:val="24"/>
          <w:szCs w:val="24"/>
        </w:rPr>
        <w:t>Healthology</w:t>
      </w:r>
      <w:proofErr w:type="spellEnd"/>
      <w:r w:rsidRPr="005D4331">
        <w:rPr>
          <w:rFonts w:ascii="Times New Roman" w:eastAsia="Times New Roman" w:hAnsi="Times New Roman" w:cs="Times New Roman"/>
          <w:sz w:val="24"/>
          <w:szCs w:val="24"/>
        </w:rPr>
        <w:t>, Inc., and articles from 2,200 general interest publications in addition to a broad collection of Gale reference titles. Material contained in this Resource Center is intended for informational purposes only.</w:t>
      </w:r>
      <w:r w:rsidRPr="005D4331">
        <w:rPr>
          <w:rFonts w:ascii="Times New Roman" w:eastAsia="Times New Roman" w:hAnsi="Times New Roman" w:cs="Times New Roman"/>
          <w:sz w:val="24"/>
          <w:szCs w:val="24"/>
        </w:rPr>
        <w:br/>
      </w:r>
    </w:p>
    <w:p w:rsidR="005D4331" w:rsidRPr="005D4331" w:rsidRDefault="005D4331" w:rsidP="005D43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4331">
        <w:rPr>
          <w:rFonts w:ascii="Times New Roman" w:eastAsia="Times New Roman" w:hAnsi="Times New Roman" w:cs="Times New Roman"/>
          <w:b/>
          <w:bCs/>
          <w:sz w:val="24"/>
          <w:szCs w:val="24"/>
        </w:rPr>
        <w:t>Subject:</w:t>
      </w:r>
      <w:r w:rsidRPr="005D4331">
        <w:rPr>
          <w:rFonts w:ascii="Times New Roman" w:eastAsia="Times New Roman" w:hAnsi="Times New Roman" w:cs="Times New Roman"/>
          <w:sz w:val="24"/>
          <w:szCs w:val="24"/>
        </w:rPr>
        <w:t> </w:t>
      </w:r>
      <w:hyperlink r:id="rId10" w:history="1">
        <w:r w:rsidRPr="005D4331">
          <w:rPr>
            <w:rFonts w:ascii="Times New Roman" w:eastAsia="Times New Roman" w:hAnsi="Times New Roman" w:cs="Times New Roman"/>
            <w:color w:val="0000FF"/>
            <w:sz w:val="24"/>
            <w:szCs w:val="24"/>
            <w:u w:val="single"/>
          </w:rPr>
          <w:t>nursing</w:t>
        </w:r>
      </w:hyperlink>
      <w:r w:rsidRPr="005D4331">
        <w:rPr>
          <w:rFonts w:ascii="Times New Roman" w:eastAsia="Times New Roman" w:hAnsi="Times New Roman" w:cs="Times New Roman"/>
          <w:sz w:val="24"/>
          <w:szCs w:val="24"/>
        </w:rPr>
        <w:t> </w:t>
      </w:r>
    </w:p>
    <w:p w:rsidR="00335A0B" w:rsidRDefault="005D4331" w:rsidP="005D433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5D4331">
          <w:rPr>
            <w:rFonts w:ascii="Times New Roman" w:eastAsia="Times New Roman" w:hAnsi="Times New Roman" w:cs="Times New Roman"/>
            <w:color w:val="0000FF"/>
            <w:sz w:val="24"/>
            <w:szCs w:val="24"/>
            <w:u w:val="single"/>
          </w:rPr>
          <w:t>Health Reference Center Academic (Gale)</w:t>
        </w:r>
      </w:hyperlink>
      <w:r w:rsidRPr="005D4331">
        <w:rPr>
          <w:rFonts w:ascii="Times New Roman" w:eastAsia="Times New Roman" w:hAnsi="Times New Roman" w:cs="Times New Roman"/>
          <w:sz w:val="24"/>
          <w:szCs w:val="24"/>
        </w:rPr>
        <w:br/>
      </w:r>
      <w:r w:rsidRPr="005D4331">
        <w:rPr>
          <w:rFonts w:ascii="Times New Roman" w:eastAsia="Times New Roman" w:hAnsi="Times New Roman" w:cs="Times New Roman"/>
          <w:noProof/>
          <w:sz w:val="24"/>
          <w:szCs w:val="24"/>
        </w:rPr>
        <w:drawing>
          <wp:anchor distT="0" distB="0" distL="0" distR="0" simplePos="0" relativeHeight="251662336" behindDoc="0" locked="0" layoutInCell="1" allowOverlap="0" wp14:anchorId="5D9266B7" wp14:editId="547B5405">
            <wp:simplePos x="0" y="0"/>
            <wp:positionH relativeFrom="column">
              <wp:posOffset>228600</wp:posOffset>
            </wp:positionH>
            <wp:positionV relativeFrom="line">
              <wp:posOffset>43815</wp:posOffset>
            </wp:positionV>
            <wp:extent cx="981075" cy="304800"/>
            <wp:effectExtent l="228600" t="228600" r="238125" b="228600"/>
            <wp:wrapSquare wrapText="bothSides"/>
            <wp:docPr id="4" name="Picture 4" descr="Health Reference Center Academic (Gal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 Reference Center Academic (Gal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5D4331">
        <w:rPr>
          <w:rFonts w:ascii="Times New Roman" w:eastAsia="Times New Roman" w:hAnsi="Times New Roman" w:cs="Times New Roman"/>
          <w:sz w:val="24"/>
          <w:szCs w:val="24"/>
        </w:rPr>
        <w:t xml:space="preserve">"With more than 700 sources, this database provides access to the full text and images of respected nursing, allied health and medical journals, plus the wide variety of personal health information sources in </w:t>
      </w:r>
      <w:proofErr w:type="spellStart"/>
      <w:r w:rsidRPr="005D4331">
        <w:rPr>
          <w:rFonts w:ascii="Times New Roman" w:eastAsia="Times New Roman" w:hAnsi="Times New Roman" w:cs="Times New Roman"/>
          <w:sz w:val="24"/>
          <w:szCs w:val="24"/>
        </w:rPr>
        <w:t>InfoTrac</w:t>
      </w:r>
      <w:proofErr w:type="gramStart"/>
      <w:r w:rsidRPr="005D4331">
        <w:rPr>
          <w:rFonts w:ascii="Times New Roman" w:eastAsia="Times New Roman" w:hAnsi="Times New Roman" w:cs="Times New Roman"/>
          <w:sz w:val="24"/>
          <w:szCs w:val="24"/>
        </w:rPr>
        <w:t>?s</w:t>
      </w:r>
      <w:proofErr w:type="spellEnd"/>
      <w:proofErr w:type="gramEnd"/>
      <w:r w:rsidRPr="005D4331">
        <w:rPr>
          <w:rFonts w:ascii="Times New Roman" w:eastAsia="Times New Roman" w:hAnsi="Times New Roman" w:cs="Times New Roman"/>
          <w:sz w:val="24"/>
          <w:szCs w:val="24"/>
        </w:rPr>
        <w:t xml:space="preserve"> award-winning Health Reference Center ? </w:t>
      </w:r>
    </w:p>
    <w:p w:rsidR="005D4331" w:rsidRPr="005D4331" w:rsidRDefault="00335A0B" w:rsidP="005D4331">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5D4331">
        <w:rPr>
          <w:rFonts w:ascii="Times New Roman" w:eastAsia="Times New Roman" w:hAnsi="Times New Roman" w:cs="Times New Roman"/>
          <w:sz w:val="24"/>
          <w:szCs w:val="24"/>
        </w:rPr>
        <w:t>Including</w:t>
      </w:r>
      <w:r w:rsidR="005D4331" w:rsidRPr="005D4331">
        <w:rPr>
          <w:rFonts w:ascii="Times New Roman" w:eastAsia="Times New Roman" w:hAnsi="Times New Roman" w:cs="Times New Roman"/>
          <w:sz w:val="24"/>
          <w:szCs w:val="24"/>
        </w:rPr>
        <w:t xml:space="preserve"> consumer health magazines, newsletters, pamphlets, newspaper articles, topical overviews, reference books and more."</w:t>
      </w:r>
      <w:r w:rsidR="005D4331" w:rsidRPr="005D4331">
        <w:rPr>
          <w:rFonts w:ascii="Times New Roman" w:eastAsia="Times New Roman" w:hAnsi="Times New Roman" w:cs="Times New Roman"/>
          <w:sz w:val="24"/>
          <w:szCs w:val="24"/>
        </w:rPr>
        <w:br/>
      </w:r>
      <w:r w:rsidR="005D4331" w:rsidRPr="005D4331">
        <w:rPr>
          <w:rFonts w:ascii="Times New Roman" w:eastAsia="Times New Roman" w:hAnsi="Times New Roman" w:cs="Times New Roman"/>
          <w:b/>
          <w:bCs/>
          <w:sz w:val="24"/>
          <w:szCs w:val="24"/>
        </w:rPr>
        <w:t>Subject:</w:t>
      </w:r>
      <w:r w:rsidR="005D4331" w:rsidRPr="005D4331">
        <w:rPr>
          <w:rFonts w:ascii="Times New Roman" w:eastAsia="Times New Roman" w:hAnsi="Times New Roman" w:cs="Times New Roman"/>
          <w:sz w:val="24"/>
          <w:szCs w:val="24"/>
        </w:rPr>
        <w:t> </w:t>
      </w:r>
      <w:hyperlink r:id="rId13" w:history="1">
        <w:r w:rsidR="005D4331" w:rsidRPr="005D4331">
          <w:rPr>
            <w:rFonts w:ascii="Times New Roman" w:eastAsia="Times New Roman" w:hAnsi="Times New Roman" w:cs="Times New Roman"/>
            <w:color w:val="0000FF"/>
            <w:sz w:val="24"/>
            <w:szCs w:val="24"/>
            <w:u w:val="single"/>
          </w:rPr>
          <w:t>health</w:t>
        </w:r>
      </w:hyperlink>
      <w:r w:rsidR="005D4331" w:rsidRPr="005D4331">
        <w:rPr>
          <w:rFonts w:ascii="Times New Roman" w:eastAsia="Times New Roman" w:hAnsi="Times New Roman" w:cs="Times New Roman"/>
          <w:sz w:val="24"/>
          <w:szCs w:val="24"/>
        </w:rPr>
        <w:t> </w:t>
      </w:r>
    </w:p>
    <w:p w:rsidR="00B57384" w:rsidRDefault="00B57384">
      <w:pPr>
        <w:rPr>
          <w:rFonts w:ascii="Times New Roman" w:hAnsi="Times New Roman" w:cs="Times New Roman"/>
        </w:rPr>
      </w:pPr>
    </w:p>
    <w:p w:rsidR="00B57384" w:rsidRDefault="00B57384">
      <w:pPr>
        <w:rPr>
          <w:rFonts w:ascii="Times New Roman" w:hAnsi="Times New Roman" w:cs="Times New Roman"/>
        </w:rPr>
      </w:pPr>
      <w:r>
        <w:rPr>
          <w:rFonts w:ascii="Times New Roman" w:hAnsi="Times New Roman" w:cs="Times New Roman"/>
        </w:rPr>
        <w:t>For further assistance contact: Treton Gonzalez, Librarian</w:t>
      </w:r>
    </w:p>
    <w:p w:rsidR="00B57384" w:rsidRDefault="00B57384">
      <w:pPr>
        <w:rPr>
          <w:rFonts w:ascii="Times New Roman" w:hAnsi="Times New Roman" w:cs="Times New Roman"/>
        </w:rPr>
      </w:pPr>
      <w:r>
        <w:rPr>
          <w:rFonts w:ascii="Times New Roman" w:hAnsi="Times New Roman" w:cs="Times New Roman"/>
        </w:rPr>
        <w:t>Link:</w:t>
      </w:r>
      <w:r>
        <w:rPr>
          <w:rFonts w:ascii="Times New Roman" w:hAnsi="Times New Roman" w:cs="Times New Roman"/>
        </w:rPr>
        <w:tab/>
      </w:r>
      <w:hyperlink r:id="rId14" w:history="1">
        <w:r w:rsidRPr="00B96A22">
          <w:rPr>
            <w:rStyle w:val="Hyperlink"/>
            <w:rFonts w:ascii="Times New Roman" w:hAnsi="Times New Roman" w:cs="Times New Roman"/>
          </w:rPr>
          <w:t>library@ucea-online.net</w:t>
        </w:r>
      </w:hyperlink>
    </w:p>
    <w:p w:rsidR="00B57384" w:rsidRPr="00B57384" w:rsidRDefault="00B57384">
      <w:pPr>
        <w:rPr>
          <w:rFonts w:ascii="Times New Roman" w:hAnsi="Times New Roman" w:cs="Times New Roman"/>
        </w:rPr>
      </w:pPr>
    </w:p>
    <w:sectPr w:rsidR="00B57384" w:rsidRPr="00B5738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84" w:rsidRDefault="00B57384" w:rsidP="00B57384">
      <w:pPr>
        <w:spacing w:after="0" w:line="240" w:lineRule="auto"/>
      </w:pPr>
      <w:r>
        <w:separator/>
      </w:r>
    </w:p>
  </w:endnote>
  <w:endnote w:type="continuationSeparator" w:id="0">
    <w:p w:rsidR="00B57384" w:rsidRDefault="00B57384" w:rsidP="00B57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84" w:rsidRDefault="00B57384" w:rsidP="00B57384">
      <w:pPr>
        <w:spacing w:after="0" w:line="240" w:lineRule="auto"/>
      </w:pPr>
      <w:r>
        <w:separator/>
      </w:r>
    </w:p>
  </w:footnote>
  <w:footnote w:type="continuationSeparator" w:id="0">
    <w:p w:rsidR="00B57384" w:rsidRDefault="00B57384" w:rsidP="00B57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384" w:rsidRPr="00567E32" w:rsidRDefault="00B57384" w:rsidP="00B57384">
    <w:pPr>
      <w:pStyle w:val="Header"/>
      <w:jc w:val="center"/>
      <w:rPr>
        <w:rFonts w:ascii="Times New Roman" w:hAnsi="Times New Roman" w:cs="Times New Roman"/>
        <w:b/>
        <w:sz w:val="28"/>
        <w:szCs w:val="28"/>
      </w:rPr>
    </w:pPr>
    <w:r w:rsidRPr="00567E32">
      <w:rPr>
        <w:rFonts w:ascii="Times New Roman" w:hAnsi="Times New Roman" w:cs="Times New Roman"/>
        <w:b/>
        <w:sz w:val="28"/>
        <w:szCs w:val="28"/>
      </w:rPr>
      <w:t>University Central of Ashdod Library and Research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52B52"/>
    <w:multiLevelType w:val="multilevel"/>
    <w:tmpl w:val="65A8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84"/>
    <w:rsid w:val="003153D8"/>
    <w:rsid w:val="00335A0B"/>
    <w:rsid w:val="00567E32"/>
    <w:rsid w:val="005D4331"/>
    <w:rsid w:val="00B57384"/>
    <w:rsid w:val="00C1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384"/>
    <w:rPr>
      <w:color w:val="0000FF"/>
      <w:u w:val="single"/>
    </w:rPr>
  </w:style>
  <w:style w:type="character" w:styleId="FollowedHyperlink">
    <w:name w:val="FollowedHyperlink"/>
    <w:basedOn w:val="DefaultParagraphFont"/>
    <w:uiPriority w:val="99"/>
    <w:semiHidden/>
    <w:unhideWhenUsed/>
    <w:rsid w:val="00B57384"/>
    <w:rPr>
      <w:color w:val="800080" w:themeColor="followedHyperlink"/>
      <w:u w:val="single"/>
    </w:rPr>
  </w:style>
  <w:style w:type="paragraph" w:styleId="Header">
    <w:name w:val="header"/>
    <w:basedOn w:val="Normal"/>
    <w:link w:val="HeaderChar"/>
    <w:uiPriority w:val="99"/>
    <w:unhideWhenUsed/>
    <w:rsid w:val="00B57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384"/>
  </w:style>
  <w:style w:type="paragraph" w:styleId="Footer">
    <w:name w:val="footer"/>
    <w:basedOn w:val="Normal"/>
    <w:link w:val="FooterChar"/>
    <w:uiPriority w:val="99"/>
    <w:unhideWhenUsed/>
    <w:rsid w:val="00B57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384"/>
    <w:rPr>
      <w:color w:val="0000FF"/>
      <w:u w:val="single"/>
    </w:rPr>
  </w:style>
  <w:style w:type="character" w:styleId="FollowedHyperlink">
    <w:name w:val="FollowedHyperlink"/>
    <w:basedOn w:val="DefaultParagraphFont"/>
    <w:uiPriority w:val="99"/>
    <w:semiHidden/>
    <w:unhideWhenUsed/>
    <w:rsid w:val="00B57384"/>
    <w:rPr>
      <w:color w:val="800080" w:themeColor="followedHyperlink"/>
      <w:u w:val="single"/>
    </w:rPr>
  </w:style>
  <w:style w:type="paragraph" w:styleId="Header">
    <w:name w:val="header"/>
    <w:basedOn w:val="Normal"/>
    <w:link w:val="HeaderChar"/>
    <w:uiPriority w:val="99"/>
    <w:unhideWhenUsed/>
    <w:rsid w:val="00B57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384"/>
  </w:style>
  <w:style w:type="paragraph" w:styleId="Footer">
    <w:name w:val="footer"/>
    <w:basedOn w:val="Normal"/>
    <w:link w:val="FooterChar"/>
    <w:uiPriority w:val="99"/>
    <w:unhideWhenUsed/>
    <w:rsid w:val="00B57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89622">
      <w:bodyDiv w:val="1"/>
      <w:marLeft w:val="0"/>
      <w:marRight w:val="0"/>
      <w:marTop w:val="0"/>
      <w:marBottom w:val="0"/>
      <w:divBdr>
        <w:top w:val="none" w:sz="0" w:space="0" w:color="auto"/>
        <w:left w:val="none" w:sz="0" w:space="0" w:color="auto"/>
        <w:bottom w:val="none" w:sz="0" w:space="0" w:color="auto"/>
        <w:right w:val="none" w:sz="0" w:space="0" w:color="auto"/>
      </w:divBdr>
      <w:divsChild>
        <w:div w:id="525294627">
          <w:marLeft w:val="0"/>
          <w:marRight w:val="0"/>
          <w:marTop w:val="0"/>
          <w:marBottom w:val="0"/>
          <w:divBdr>
            <w:top w:val="none" w:sz="0" w:space="0" w:color="auto"/>
            <w:left w:val="none" w:sz="0" w:space="0" w:color="auto"/>
            <w:bottom w:val="none" w:sz="0" w:space="0" w:color="auto"/>
            <w:right w:val="none" w:sz="0" w:space="0" w:color="auto"/>
          </w:divBdr>
          <w:divsChild>
            <w:div w:id="1716924313">
              <w:marLeft w:val="0"/>
              <w:marRight w:val="0"/>
              <w:marTop w:val="0"/>
              <w:marBottom w:val="0"/>
              <w:divBdr>
                <w:top w:val="none" w:sz="0" w:space="0" w:color="auto"/>
                <w:left w:val="none" w:sz="0" w:space="0" w:color="auto"/>
                <w:bottom w:val="none" w:sz="0" w:space="0" w:color="auto"/>
                <w:right w:val="none" w:sz="0" w:space="0" w:color="auto"/>
              </w:divBdr>
              <w:divsChild>
                <w:div w:id="1810174022">
                  <w:marLeft w:val="0"/>
                  <w:marRight w:val="0"/>
                  <w:marTop w:val="0"/>
                  <w:marBottom w:val="0"/>
                  <w:divBdr>
                    <w:top w:val="none" w:sz="0" w:space="0" w:color="auto"/>
                    <w:left w:val="none" w:sz="0" w:space="0" w:color="auto"/>
                    <w:bottom w:val="none" w:sz="0" w:space="0" w:color="auto"/>
                    <w:right w:val="none" w:sz="0" w:space="0" w:color="auto"/>
                  </w:divBdr>
                  <w:divsChild>
                    <w:div w:id="161929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enet.galegroup.com/servlet/HWRC/form?l=1&amp;s=1&amp;locID=21111_hpl&amp;n=10" TargetMode="External"/><Relationship Id="rId13" Type="http://schemas.openxmlformats.org/officeDocument/2006/relationships/hyperlink" Target="http://www.flelibrary.org/?subject=healt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ind.galegroup.com/itx/start.do?prodId=HRCA&amp;userGroupName=21111_h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lelibrary.org/?subject=nursin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library@ucea-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Psychology Electronic Database</vt:lpstr>
    </vt:vector>
  </TitlesOfParts>
  <Company>FloridaNationalUniversity</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Electronic Database</dc:title>
  <dc:creator>Treton Gonzalez</dc:creator>
  <cp:keywords>Eletronic Database</cp:keywords>
  <cp:lastModifiedBy>bralfonso</cp:lastModifiedBy>
  <cp:revision>3</cp:revision>
  <cp:lastPrinted>2013-10-18T13:31:00Z</cp:lastPrinted>
  <dcterms:created xsi:type="dcterms:W3CDTF">2013-10-18T13:42:00Z</dcterms:created>
  <dcterms:modified xsi:type="dcterms:W3CDTF">2013-10-18T13:43:00Z</dcterms:modified>
</cp:coreProperties>
</file>